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226" w:rsidRPr="00D13100" w:rsidRDefault="00A133B7" w:rsidP="00D13100">
      <w:pP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bookmarkStart w:id="0" w:name="_heading=h.1fob9te" w:colFirst="0" w:colLast="0"/>
      <w:bookmarkEnd w:id="0"/>
    </w:p>
    <w:p w:rsidR="00901A29" w:rsidRDefault="00A133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left="233" w:right="1209"/>
        <w:rPr>
          <w:rFonts w:ascii="Garamond" w:eastAsia="Garamond" w:hAnsi="Garamond" w:cs="Garamond"/>
          <w:color w:val="000000"/>
          <w:u w:val="single"/>
        </w:rPr>
      </w:pPr>
      <w:r>
        <w:rPr>
          <w:rFonts w:ascii="Garamond" w:eastAsia="Garamond" w:hAnsi="Garamond" w:cs="Garamond"/>
          <w:b/>
          <w:color w:val="000000"/>
          <w:u w:val="single"/>
        </w:rPr>
        <w:t xml:space="preserve">ALLEGATO A </w:t>
      </w:r>
      <w:r>
        <w:rPr>
          <w:rFonts w:ascii="Garamond" w:eastAsia="Garamond" w:hAnsi="Garamond" w:cs="Garamond"/>
          <w:color w:val="000000"/>
          <w:u w:val="single"/>
        </w:rPr>
        <w:t xml:space="preserve">istanza di partecipazione </w:t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8"/>
          <w:szCs w:val="28"/>
        </w:rPr>
      </w:pPr>
    </w:p>
    <w:p w:rsidR="00901A29" w:rsidRDefault="00A133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57"/>
        </w:tabs>
        <w:spacing w:after="0" w:line="240" w:lineRule="auto"/>
        <w:ind w:right="1893"/>
        <w:jc w:val="right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Il/la sottoscritto/a</w:t>
      </w:r>
      <w:r>
        <w:rPr>
          <w:rFonts w:ascii="Garamond" w:eastAsia="Garamond" w:hAnsi="Garamond" w:cs="Garamond"/>
          <w:color w:val="000000"/>
          <w:u w:val="single"/>
        </w:rPr>
        <w:t xml:space="preserve"> </w:t>
      </w:r>
      <w:r>
        <w:rPr>
          <w:rFonts w:ascii="Garamond" w:eastAsia="Garamond" w:hAnsi="Garamond" w:cs="Garamond"/>
          <w:color w:val="000000"/>
          <w:u w:val="single"/>
        </w:rPr>
        <w:tab/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5"/>
          <w:szCs w:val="15"/>
        </w:rPr>
      </w:pPr>
    </w:p>
    <w:p w:rsidR="00901A29" w:rsidRDefault="00A133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40"/>
          <w:tab w:val="left" w:pos="8635"/>
        </w:tabs>
        <w:spacing w:after="0" w:line="240" w:lineRule="auto"/>
        <w:ind w:left="233"/>
        <w:rPr>
          <w:rFonts w:ascii="Garamond" w:eastAsia="Garamond" w:hAnsi="Garamond" w:cs="Garamond"/>
          <w:color w:val="000000"/>
        </w:rPr>
      </w:pPr>
      <w:proofErr w:type="gramStart"/>
      <w:r>
        <w:rPr>
          <w:rFonts w:ascii="Garamond" w:eastAsia="Garamond" w:hAnsi="Garamond" w:cs="Garamond"/>
          <w:color w:val="000000"/>
        </w:rPr>
        <w:t>nato</w:t>
      </w:r>
      <w:proofErr w:type="gramEnd"/>
      <w:r>
        <w:rPr>
          <w:rFonts w:ascii="Garamond" w:eastAsia="Garamond" w:hAnsi="Garamond" w:cs="Garamond"/>
          <w:color w:val="000000"/>
        </w:rPr>
        <w:t xml:space="preserve">/a </w:t>
      </w:r>
      <w:proofErr w:type="spellStart"/>
      <w:r>
        <w:rPr>
          <w:rFonts w:ascii="Garamond" w:eastAsia="Garamond" w:hAnsi="Garamond" w:cs="Garamond"/>
          <w:color w:val="000000"/>
        </w:rPr>
        <w:t>a</w:t>
      </w:r>
      <w:proofErr w:type="spellEnd"/>
      <w:r>
        <w:rPr>
          <w:rFonts w:ascii="Garamond" w:eastAsia="Garamond" w:hAnsi="Garamond" w:cs="Garamond"/>
          <w:color w:val="000000"/>
          <w:u w:val="single"/>
        </w:rPr>
        <w:tab/>
      </w:r>
      <w:r>
        <w:rPr>
          <w:rFonts w:ascii="Garamond" w:eastAsia="Garamond" w:hAnsi="Garamond" w:cs="Garamond"/>
          <w:color w:val="000000"/>
        </w:rPr>
        <w:t xml:space="preserve">il </w:t>
      </w:r>
      <w:r>
        <w:rPr>
          <w:rFonts w:ascii="Garamond" w:eastAsia="Garamond" w:hAnsi="Garamond" w:cs="Garamond"/>
          <w:color w:val="000000"/>
          <w:u w:val="single"/>
        </w:rPr>
        <w:t xml:space="preserve"> </w:t>
      </w:r>
      <w:r>
        <w:rPr>
          <w:rFonts w:ascii="Garamond" w:eastAsia="Garamond" w:hAnsi="Garamond" w:cs="Garamond"/>
          <w:color w:val="000000"/>
          <w:u w:val="single"/>
        </w:rPr>
        <w:tab/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901A29" w:rsidRDefault="00A133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3"/>
        <w:rPr>
          <w:color w:val="000000"/>
        </w:rPr>
      </w:pPr>
      <w:proofErr w:type="gramStart"/>
      <w:r>
        <w:rPr>
          <w:color w:val="000000"/>
        </w:rPr>
        <w:t>codice</w:t>
      </w:r>
      <w:proofErr w:type="gramEnd"/>
      <w:r>
        <w:rPr>
          <w:color w:val="000000"/>
        </w:rPr>
        <w:t xml:space="preserve"> fiscale |</w:t>
      </w:r>
      <w:r>
        <w:rPr>
          <w:color w:val="000000"/>
          <w:u w:val="single"/>
        </w:rPr>
        <w:t xml:space="preserve">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|</w:t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01A29" w:rsidRDefault="00A133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43"/>
          <w:tab w:val="left" w:pos="8607"/>
        </w:tabs>
        <w:spacing w:after="0" w:line="240" w:lineRule="auto"/>
        <w:ind w:left="233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color w:val="000000"/>
        </w:rPr>
        <w:t>residente</w:t>
      </w:r>
      <w:proofErr w:type="gramEnd"/>
      <w:r>
        <w:rPr>
          <w:color w:val="00000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via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901A29" w:rsidRDefault="00A133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92"/>
          <w:tab w:val="left" w:pos="8142"/>
        </w:tabs>
        <w:spacing w:after="0" w:line="240" w:lineRule="auto"/>
        <w:ind w:left="233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color w:val="000000"/>
        </w:rPr>
        <w:t>recapito</w:t>
      </w:r>
      <w:proofErr w:type="gramEnd"/>
      <w:r>
        <w:rPr>
          <w:color w:val="000000"/>
        </w:rPr>
        <w:t xml:space="preserve"> tel.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proofErr w:type="gramStart"/>
      <w:r>
        <w:rPr>
          <w:color w:val="000000"/>
        </w:rPr>
        <w:t>recapito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901A29" w:rsidRDefault="00A133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8"/>
          <w:tab w:val="left" w:pos="9527"/>
        </w:tabs>
        <w:spacing w:after="0" w:line="240" w:lineRule="auto"/>
        <w:ind w:left="233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color w:val="000000"/>
        </w:rPr>
        <w:t>indirizzo</w:t>
      </w:r>
      <w:proofErr w:type="gramEnd"/>
      <w:r>
        <w:rPr>
          <w:color w:val="000000"/>
        </w:rPr>
        <w:t xml:space="preserve"> E-Mail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indirizzo PEC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901A29" w:rsidRDefault="00A133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49"/>
          <w:tab w:val="left" w:pos="8775"/>
        </w:tabs>
        <w:spacing w:after="0" w:line="240" w:lineRule="auto"/>
        <w:ind w:left="233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servizio presso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con la qualifica di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901A29" w:rsidRDefault="00A133B7">
      <w:pPr>
        <w:spacing w:after="0" w:line="240" w:lineRule="auto"/>
        <w:ind w:left="3840" w:right="4077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:rsidR="00901A29" w:rsidRDefault="00A133B7">
      <w:pPr>
        <w:spacing w:after="0" w:line="240" w:lineRule="auto"/>
        <w:ind w:left="232" w:right="601"/>
        <w:rPr>
          <w:rFonts w:ascii="Arial MT" w:eastAsia="Arial MT" w:hAnsi="Arial MT" w:cs="Arial MT"/>
          <w:sz w:val="18"/>
          <w:szCs w:val="18"/>
        </w:rPr>
      </w:pPr>
      <w:r>
        <w:rPr>
          <w:rFonts w:ascii="Arial MT" w:eastAsia="Arial MT" w:hAnsi="Arial MT" w:cs="Arial MT"/>
          <w:sz w:val="18"/>
          <w:szCs w:val="18"/>
        </w:rPr>
        <w:t>Di partecipare alla selezione per l’attribuzione dell’incarico di COMPONENTE DEL TEAM relativamente al progetto per la figura professionale di</w:t>
      </w:r>
    </w:p>
    <w:tbl>
      <w:tblPr>
        <w:tblStyle w:val="a1"/>
        <w:tblW w:w="8615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4"/>
        <w:gridCol w:w="1701"/>
      </w:tblGrid>
      <w:tr w:rsidR="00901A29">
        <w:trPr>
          <w:trHeight w:val="437"/>
        </w:trPr>
        <w:tc>
          <w:tcPr>
            <w:tcW w:w="6914" w:type="dxa"/>
            <w:shd w:val="clear" w:color="auto" w:fill="CCCCFF"/>
          </w:tcPr>
          <w:p w:rsidR="00901A29" w:rsidRPr="00AC0E13" w:rsidRDefault="00A13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6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C0E13"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701" w:type="dxa"/>
            <w:shd w:val="clear" w:color="auto" w:fill="CCCCFF"/>
          </w:tcPr>
          <w:p w:rsidR="00901A29" w:rsidRPr="00AC0E13" w:rsidRDefault="00A13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25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C0E13"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Barrare la casella per indicare il Ruolo</w:t>
            </w:r>
          </w:p>
        </w:tc>
      </w:tr>
      <w:tr w:rsidR="00901A29">
        <w:trPr>
          <w:trHeight w:val="554"/>
        </w:trPr>
        <w:tc>
          <w:tcPr>
            <w:tcW w:w="6914" w:type="dxa"/>
          </w:tcPr>
          <w:p w:rsidR="00901A29" w:rsidRPr="00AC0E13" w:rsidRDefault="00A133B7" w:rsidP="005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0F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Componente del team </w:t>
            </w:r>
            <w:r w:rsidR="005E40F6" w:rsidRPr="005E40F6">
              <w:rPr>
                <w:rFonts w:ascii="Garamond" w:eastAsia="Garamond" w:hAnsi="Garamond" w:cs="Garamond"/>
                <w:szCs w:val="20"/>
              </w:rPr>
              <w:t>della dispersione</w:t>
            </w:r>
          </w:p>
        </w:tc>
        <w:tc>
          <w:tcPr>
            <w:tcW w:w="1701" w:type="dxa"/>
          </w:tcPr>
          <w:p w:rsidR="00901A29" w:rsidRPr="00AC0E13" w:rsidRDefault="0090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E40F6" w:rsidRDefault="005E40F6">
      <w:pPr>
        <w:spacing w:after="0" w:line="240" w:lineRule="auto"/>
        <w:ind w:left="233" w:right="1351"/>
        <w:rPr>
          <w:rFonts w:ascii="Arial MT" w:eastAsia="Arial MT" w:hAnsi="Arial MT" w:cs="Arial MT"/>
          <w:sz w:val="18"/>
          <w:szCs w:val="18"/>
        </w:rPr>
      </w:pPr>
    </w:p>
    <w:p w:rsidR="00901A29" w:rsidRDefault="00A133B7">
      <w:pPr>
        <w:spacing w:after="0" w:line="240" w:lineRule="auto"/>
        <w:ind w:left="233" w:right="1351"/>
        <w:rPr>
          <w:rFonts w:ascii="Arial MT" w:eastAsia="Arial MT" w:hAnsi="Arial MT" w:cs="Arial MT"/>
          <w:sz w:val="18"/>
          <w:szCs w:val="18"/>
        </w:rPr>
      </w:pPr>
      <w:r>
        <w:rPr>
          <w:rFonts w:ascii="Arial MT" w:eastAsia="Arial MT" w:hAnsi="Arial MT" w:cs="Arial MT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  <w:sz w:val="18"/>
          <w:szCs w:val="18"/>
        </w:rPr>
        <w:t xml:space="preserve">dichiara </w:t>
      </w:r>
      <w:r>
        <w:rPr>
          <w:rFonts w:ascii="Arial MT" w:eastAsia="Arial MT" w:hAnsi="Arial MT" w:cs="Arial MT"/>
          <w:sz w:val="18"/>
          <w:szCs w:val="18"/>
        </w:rPr>
        <w:t>sotto la propria responsabilità quanto segue:</w:t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MT" w:eastAsia="Arial MT" w:hAnsi="Arial MT" w:cs="Arial MT"/>
          <w:color w:val="000000"/>
          <w:sz w:val="18"/>
          <w:szCs w:val="18"/>
        </w:rPr>
      </w:pPr>
    </w:p>
    <w:p w:rsidR="00901A29" w:rsidRDefault="00A133B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"/>
          <w:tab w:val="left" w:pos="595"/>
        </w:tabs>
        <w:spacing w:after="0" w:line="240" w:lineRule="auto"/>
        <w:ind w:hanging="362"/>
        <w:rPr>
          <w:rFonts w:ascii="Noto Sans Symbols" w:eastAsia="Noto Sans Symbols" w:hAnsi="Noto Sans Symbols" w:cs="Noto Sans Symbols"/>
          <w:color w:val="000000"/>
          <w:sz w:val="18"/>
          <w:szCs w:val="18"/>
        </w:rPr>
      </w:pPr>
      <w:proofErr w:type="gramStart"/>
      <w:r>
        <w:rPr>
          <w:rFonts w:ascii="Arial MT" w:eastAsia="Arial MT" w:hAnsi="Arial MT" w:cs="Arial MT"/>
          <w:color w:val="000000"/>
          <w:sz w:val="18"/>
          <w:szCs w:val="18"/>
        </w:rPr>
        <w:t>di</w:t>
      </w:r>
      <w:proofErr w:type="gramEnd"/>
      <w:r>
        <w:rPr>
          <w:rFonts w:ascii="Arial MT" w:eastAsia="Arial MT" w:hAnsi="Arial MT" w:cs="Arial MT"/>
          <w:color w:val="000000"/>
          <w:sz w:val="18"/>
          <w:szCs w:val="18"/>
        </w:rPr>
        <w:t xml:space="preserve"> aver preso visione delle condizioni previste dal bando</w:t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MT" w:eastAsia="Arial MT" w:hAnsi="Arial MT" w:cs="Arial MT"/>
          <w:color w:val="000000"/>
          <w:sz w:val="20"/>
          <w:szCs w:val="20"/>
        </w:rPr>
      </w:pPr>
    </w:p>
    <w:p w:rsidR="00901A29" w:rsidRDefault="00A133B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"/>
          <w:tab w:val="left" w:pos="595"/>
        </w:tabs>
        <w:spacing w:after="0" w:line="240" w:lineRule="auto"/>
        <w:ind w:hanging="362"/>
        <w:rPr>
          <w:rFonts w:ascii="Noto Sans Symbols" w:eastAsia="Noto Sans Symbols" w:hAnsi="Noto Sans Symbols" w:cs="Noto Sans Symbols"/>
          <w:color w:val="000000"/>
          <w:sz w:val="18"/>
          <w:szCs w:val="18"/>
        </w:rPr>
      </w:pPr>
      <w:proofErr w:type="gramStart"/>
      <w:r>
        <w:rPr>
          <w:rFonts w:ascii="Arial MT" w:eastAsia="Arial MT" w:hAnsi="Arial MT" w:cs="Arial MT"/>
          <w:color w:val="000000"/>
          <w:sz w:val="18"/>
          <w:szCs w:val="18"/>
        </w:rPr>
        <w:t>di</w:t>
      </w:r>
      <w:proofErr w:type="gramEnd"/>
      <w:r>
        <w:rPr>
          <w:rFonts w:ascii="Arial MT" w:eastAsia="Arial MT" w:hAnsi="Arial MT" w:cs="Arial MT"/>
          <w:color w:val="000000"/>
          <w:sz w:val="18"/>
          <w:szCs w:val="18"/>
        </w:rPr>
        <w:t xml:space="preserve"> essere in godimento dei diritti politici</w:t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MT" w:eastAsia="Arial MT" w:hAnsi="Arial MT" w:cs="Arial MT"/>
          <w:color w:val="000000"/>
          <w:sz w:val="20"/>
          <w:szCs w:val="20"/>
        </w:rPr>
      </w:pPr>
    </w:p>
    <w:p w:rsidR="00901A29" w:rsidRDefault="00A133B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"/>
        </w:tabs>
        <w:spacing w:after="0" w:line="240" w:lineRule="auto"/>
        <w:ind w:left="593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proofErr w:type="gramStart"/>
      <w:r>
        <w:rPr>
          <w:rFonts w:ascii="Arial MT" w:eastAsia="Arial MT" w:hAnsi="Arial MT" w:cs="Arial MT"/>
          <w:color w:val="000000"/>
          <w:sz w:val="18"/>
          <w:szCs w:val="18"/>
        </w:rPr>
        <w:t>di</w:t>
      </w:r>
      <w:proofErr w:type="gramEnd"/>
      <w:r>
        <w:rPr>
          <w:rFonts w:ascii="Arial MT" w:eastAsia="Arial MT" w:hAnsi="Arial MT" w:cs="Arial MT"/>
          <w:color w:val="000000"/>
          <w:sz w:val="18"/>
          <w:szCs w:val="18"/>
        </w:rPr>
        <w:t xml:space="preserve"> non aver subito condanne penali ovvero di avere i seguenti provvedimenti penali</w:t>
      </w:r>
    </w:p>
    <w:p w:rsidR="00901A29" w:rsidRDefault="00A133B7">
      <w:pPr>
        <w:tabs>
          <w:tab w:val="left" w:pos="7464"/>
        </w:tabs>
        <w:spacing w:after="0" w:line="240" w:lineRule="auto"/>
        <w:rPr>
          <w:rFonts w:ascii="Arial MT" w:eastAsia="Arial MT" w:hAnsi="Arial MT" w:cs="Arial MT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Arial MT" w:eastAsia="Arial MT" w:hAnsi="Arial MT" w:cs="Arial MT"/>
          <w:sz w:val="20"/>
          <w:szCs w:val="20"/>
        </w:rPr>
        <w:t>_</w:t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MT" w:eastAsia="Arial MT" w:hAnsi="Arial MT" w:cs="Arial MT"/>
          <w:color w:val="000000"/>
          <w:sz w:val="18"/>
          <w:szCs w:val="18"/>
        </w:rPr>
      </w:pPr>
    </w:p>
    <w:p w:rsidR="00901A29" w:rsidRDefault="00A133B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"/>
        </w:tabs>
        <w:spacing w:after="0" w:line="240" w:lineRule="auto"/>
        <w:ind w:left="593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proofErr w:type="gramStart"/>
      <w:r>
        <w:rPr>
          <w:rFonts w:ascii="Arial MT" w:eastAsia="Arial MT" w:hAnsi="Arial MT" w:cs="Arial MT"/>
          <w:color w:val="000000"/>
          <w:sz w:val="18"/>
          <w:szCs w:val="18"/>
        </w:rPr>
        <w:t>di</w:t>
      </w:r>
      <w:proofErr w:type="gramEnd"/>
      <w:r>
        <w:rPr>
          <w:rFonts w:ascii="Arial MT" w:eastAsia="Arial MT" w:hAnsi="Arial MT" w:cs="Arial MT"/>
          <w:color w:val="000000"/>
          <w:sz w:val="18"/>
          <w:szCs w:val="18"/>
        </w:rPr>
        <w:t xml:space="preserve"> non avere procedimenti penali pendenti, ovvero di avere i seguenti procedimenti penali pendenti:</w:t>
      </w:r>
    </w:p>
    <w:p w:rsidR="00901A29" w:rsidRDefault="00A133B7">
      <w:pPr>
        <w:tabs>
          <w:tab w:val="left" w:pos="7464"/>
        </w:tabs>
        <w:spacing w:after="0" w:line="240" w:lineRule="auto"/>
        <w:rPr>
          <w:rFonts w:ascii="Arial MT" w:eastAsia="Arial MT" w:hAnsi="Arial MT" w:cs="Arial MT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Arial MT" w:eastAsia="Arial MT" w:hAnsi="Arial MT" w:cs="Arial MT"/>
          <w:sz w:val="20"/>
          <w:szCs w:val="20"/>
        </w:rPr>
        <w:t>_</w:t>
      </w:r>
    </w:p>
    <w:p w:rsidR="00901A29" w:rsidRDefault="00A133B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"/>
          <w:tab w:val="left" w:pos="595"/>
        </w:tabs>
        <w:spacing w:after="0" w:line="240" w:lineRule="auto"/>
        <w:ind w:hanging="362"/>
        <w:rPr>
          <w:rFonts w:ascii="Noto Sans Symbols" w:eastAsia="Noto Sans Symbols" w:hAnsi="Noto Sans Symbols" w:cs="Noto Sans Symbols"/>
          <w:color w:val="000000"/>
          <w:sz w:val="18"/>
          <w:szCs w:val="18"/>
        </w:rPr>
      </w:pPr>
      <w:proofErr w:type="gramStart"/>
      <w:r>
        <w:rPr>
          <w:rFonts w:ascii="Arial MT" w:eastAsia="Arial MT" w:hAnsi="Arial MT" w:cs="Arial MT"/>
          <w:color w:val="000000"/>
          <w:sz w:val="18"/>
          <w:szCs w:val="18"/>
        </w:rPr>
        <w:t>di</w:t>
      </w:r>
      <w:proofErr w:type="gramEnd"/>
      <w:r>
        <w:rPr>
          <w:rFonts w:ascii="Arial MT" w:eastAsia="Arial MT" w:hAnsi="Arial MT" w:cs="Arial MT"/>
          <w:color w:val="000000"/>
          <w:sz w:val="18"/>
          <w:szCs w:val="18"/>
        </w:rPr>
        <w:t xml:space="preserve"> impegnarsi a documentare puntualmente tutta l’attività svolta</w:t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MT" w:eastAsia="Arial MT" w:hAnsi="Arial MT" w:cs="Arial MT"/>
          <w:color w:val="000000"/>
          <w:sz w:val="20"/>
          <w:szCs w:val="20"/>
        </w:rPr>
      </w:pPr>
    </w:p>
    <w:p w:rsidR="00901A29" w:rsidRDefault="00A133B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"/>
          <w:tab w:val="left" w:pos="595"/>
        </w:tabs>
        <w:spacing w:after="0" w:line="240" w:lineRule="auto"/>
        <w:ind w:hanging="362"/>
        <w:rPr>
          <w:rFonts w:ascii="Noto Sans Symbols" w:eastAsia="Noto Sans Symbols" w:hAnsi="Noto Sans Symbols" w:cs="Noto Sans Symbols"/>
          <w:color w:val="000000"/>
          <w:sz w:val="18"/>
          <w:szCs w:val="18"/>
        </w:rPr>
      </w:pPr>
      <w:proofErr w:type="gramStart"/>
      <w:r>
        <w:rPr>
          <w:rFonts w:ascii="Arial MT" w:eastAsia="Arial MT" w:hAnsi="Arial MT" w:cs="Arial MT"/>
          <w:color w:val="000000"/>
          <w:sz w:val="18"/>
          <w:szCs w:val="18"/>
        </w:rPr>
        <w:t>di</w:t>
      </w:r>
      <w:proofErr w:type="gramEnd"/>
      <w:r>
        <w:rPr>
          <w:rFonts w:ascii="Arial MT" w:eastAsia="Arial MT" w:hAnsi="Arial MT" w:cs="Arial MT"/>
          <w:color w:val="000000"/>
          <w:sz w:val="18"/>
          <w:szCs w:val="18"/>
        </w:rPr>
        <w:t xml:space="preserve"> essere disponibile ad adattarsi al calendario definito dal Gruppo Operativo di Piano</w:t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MT" w:eastAsia="Arial MT" w:hAnsi="Arial MT" w:cs="Arial MT"/>
          <w:color w:val="000000"/>
          <w:sz w:val="20"/>
          <w:szCs w:val="20"/>
        </w:rPr>
      </w:pPr>
    </w:p>
    <w:p w:rsidR="00901A29" w:rsidRDefault="00A133B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"/>
          <w:tab w:val="left" w:pos="595"/>
        </w:tabs>
        <w:spacing w:after="0" w:line="240" w:lineRule="auto"/>
        <w:ind w:hanging="362"/>
        <w:rPr>
          <w:rFonts w:ascii="Noto Sans Symbols" w:eastAsia="Noto Sans Symbols" w:hAnsi="Noto Sans Symbols" w:cs="Noto Sans Symbols"/>
          <w:color w:val="000000"/>
          <w:sz w:val="18"/>
          <w:szCs w:val="18"/>
        </w:rPr>
      </w:pPr>
      <w:proofErr w:type="gramStart"/>
      <w:r>
        <w:rPr>
          <w:rFonts w:ascii="Arial MT" w:eastAsia="Arial MT" w:hAnsi="Arial MT" w:cs="Arial MT"/>
          <w:color w:val="000000"/>
          <w:sz w:val="18"/>
          <w:szCs w:val="18"/>
        </w:rPr>
        <w:t>di</w:t>
      </w:r>
      <w:proofErr w:type="gramEnd"/>
      <w:r>
        <w:rPr>
          <w:rFonts w:ascii="Arial MT" w:eastAsia="Arial MT" w:hAnsi="Arial MT" w:cs="Arial MT"/>
          <w:color w:val="000000"/>
          <w:sz w:val="18"/>
          <w:szCs w:val="18"/>
        </w:rPr>
        <w:t xml:space="preserve"> non essere in alcuna delle condizioni di incompatibilità con l’incarico previsti dalla norma vigente</w:t>
      </w:r>
    </w:p>
    <w:p w:rsidR="00901A29" w:rsidRDefault="00901A29">
      <w:pPr>
        <w:spacing w:after="0" w:line="240" w:lineRule="auto"/>
        <w:rPr>
          <w:rFonts w:ascii="Noto Sans Symbols" w:eastAsia="Noto Sans Symbols" w:hAnsi="Noto Sans Symbols" w:cs="Noto Sans Symbols"/>
          <w:sz w:val="18"/>
          <w:szCs w:val="18"/>
        </w:rPr>
      </w:pPr>
    </w:p>
    <w:p w:rsidR="00901A29" w:rsidRDefault="00A133B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after="0" w:line="240" w:lineRule="auto"/>
        <w:ind w:hanging="361"/>
        <w:rPr>
          <w:rFonts w:ascii="Arial MT" w:eastAsia="Arial MT" w:hAnsi="Arial MT" w:cs="Arial MT"/>
          <w:color w:val="000000"/>
          <w:sz w:val="18"/>
          <w:szCs w:val="18"/>
        </w:rPr>
      </w:pPr>
      <w:proofErr w:type="gramStart"/>
      <w:r>
        <w:rPr>
          <w:rFonts w:ascii="Arial MT" w:eastAsia="Arial MT" w:hAnsi="Arial MT" w:cs="Arial MT"/>
          <w:color w:val="000000"/>
          <w:sz w:val="18"/>
          <w:szCs w:val="18"/>
        </w:rPr>
        <w:t>di</w:t>
      </w:r>
      <w:proofErr w:type="gramEnd"/>
      <w:r>
        <w:rPr>
          <w:rFonts w:ascii="Arial MT" w:eastAsia="Arial MT" w:hAnsi="Arial MT" w:cs="Arial MT"/>
          <w:color w:val="000000"/>
          <w:sz w:val="18"/>
          <w:szCs w:val="18"/>
        </w:rPr>
        <w:t xml:space="preserve"> avere la competenza informatica l’uso della piattaforma on line “Gestione progetti PNRR”</w:t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MT" w:eastAsia="Arial MT" w:hAnsi="Arial MT" w:cs="Arial MT"/>
          <w:color w:val="000000"/>
        </w:rPr>
      </w:pPr>
    </w:p>
    <w:p w:rsidR="00901A29" w:rsidRDefault="00A133B7">
      <w:pPr>
        <w:tabs>
          <w:tab w:val="left" w:pos="2318"/>
          <w:tab w:val="left" w:pos="7682"/>
        </w:tabs>
        <w:spacing w:after="0" w:line="240" w:lineRule="auto"/>
        <w:ind w:left="23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Data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sz w:val="18"/>
          <w:szCs w:val="18"/>
        </w:rPr>
        <w:t>firma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901A29" w:rsidRDefault="00A133B7">
      <w:pPr>
        <w:spacing w:after="0" w:line="240" w:lineRule="auto"/>
        <w:ind w:left="233"/>
        <w:rPr>
          <w:rFonts w:ascii="Arial MT" w:eastAsia="Arial MT" w:hAnsi="Arial MT" w:cs="Arial MT"/>
          <w:sz w:val="18"/>
          <w:szCs w:val="18"/>
        </w:rPr>
      </w:pPr>
      <w:r>
        <w:rPr>
          <w:rFonts w:ascii="Arial MT" w:eastAsia="Arial MT" w:hAnsi="Arial MT" w:cs="Arial MT"/>
          <w:sz w:val="18"/>
          <w:szCs w:val="18"/>
        </w:rPr>
        <w:t>Si allega alla presente</w:t>
      </w:r>
    </w:p>
    <w:p w:rsidR="00901A29" w:rsidRDefault="00A133B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  <w:tab w:val="left" w:pos="1089"/>
        </w:tabs>
        <w:spacing w:after="0" w:line="240" w:lineRule="auto"/>
        <w:ind w:hanging="362"/>
        <w:rPr>
          <w:rFonts w:ascii="Arial MT" w:eastAsia="Arial MT" w:hAnsi="Arial MT" w:cs="Arial MT"/>
          <w:color w:val="000000"/>
          <w:sz w:val="18"/>
          <w:szCs w:val="18"/>
        </w:rPr>
      </w:pPr>
      <w:r>
        <w:rPr>
          <w:rFonts w:ascii="Arial MT" w:eastAsia="Arial MT" w:hAnsi="Arial MT" w:cs="Arial MT"/>
          <w:color w:val="000000"/>
          <w:sz w:val="18"/>
          <w:szCs w:val="18"/>
        </w:rPr>
        <w:t>Documento di identità in fotocopia</w:t>
      </w:r>
    </w:p>
    <w:p w:rsidR="00901A29" w:rsidRDefault="00A133B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  <w:tab w:val="left" w:pos="1089"/>
        </w:tabs>
        <w:spacing w:after="0" w:line="240" w:lineRule="auto"/>
        <w:ind w:hanging="362"/>
        <w:rPr>
          <w:rFonts w:ascii="Arial MT" w:eastAsia="Arial MT" w:hAnsi="Arial MT" w:cs="Arial MT"/>
          <w:color w:val="000000"/>
          <w:sz w:val="18"/>
          <w:szCs w:val="18"/>
        </w:rPr>
      </w:pPr>
      <w:r>
        <w:rPr>
          <w:rFonts w:ascii="Arial MT" w:eastAsia="Arial MT" w:hAnsi="Arial MT" w:cs="Arial MT"/>
          <w:color w:val="000000"/>
          <w:sz w:val="18"/>
          <w:szCs w:val="18"/>
        </w:rPr>
        <w:t>Allegato B (griglia di valutazione)</w:t>
      </w:r>
    </w:p>
    <w:p w:rsidR="00901A29" w:rsidRDefault="00A133B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  <w:tab w:val="left" w:pos="1089"/>
        </w:tabs>
        <w:spacing w:after="0" w:line="240" w:lineRule="auto"/>
        <w:ind w:hanging="362"/>
        <w:rPr>
          <w:rFonts w:ascii="Arial MT" w:eastAsia="Arial MT" w:hAnsi="Arial MT" w:cs="Arial MT"/>
          <w:color w:val="000000"/>
          <w:sz w:val="18"/>
          <w:szCs w:val="18"/>
        </w:rPr>
      </w:pPr>
      <w:r>
        <w:rPr>
          <w:rFonts w:ascii="Arial MT" w:eastAsia="Arial MT" w:hAnsi="Arial MT" w:cs="Arial MT"/>
          <w:color w:val="000000"/>
          <w:sz w:val="18"/>
          <w:szCs w:val="18"/>
        </w:rPr>
        <w:t>Curriculum Vitae</w:t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8"/>
          <w:tab w:val="left" w:pos="1089"/>
        </w:tabs>
        <w:spacing w:after="0" w:line="240" w:lineRule="auto"/>
        <w:ind w:left="1088"/>
        <w:rPr>
          <w:rFonts w:ascii="Arial MT" w:eastAsia="Arial MT" w:hAnsi="Arial MT" w:cs="Arial MT"/>
          <w:color w:val="000000"/>
          <w:sz w:val="18"/>
          <w:szCs w:val="18"/>
        </w:rPr>
      </w:pPr>
    </w:p>
    <w:p w:rsidR="00901A29" w:rsidRDefault="00A133B7">
      <w:pPr>
        <w:spacing w:after="0" w:line="240" w:lineRule="auto"/>
        <w:ind w:left="233"/>
        <w:rPr>
          <w:rFonts w:ascii="Arial" w:eastAsia="Arial" w:hAnsi="Arial" w:cs="Arial"/>
          <w:b/>
          <w:sz w:val="18"/>
          <w:szCs w:val="18"/>
        </w:rPr>
      </w:pPr>
      <w:r>
        <w:rPr>
          <w:rFonts w:ascii="Arial MT" w:eastAsia="Arial MT" w:hAnsi="Arial MT" w:cs="Arial MT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901A29" w:rsidRDefault="00901A29">
      <w:pPr>
        <w:spacing w:after="0" w:line="240" w:lineRule="auto"/>
        <w:ind w:left="3840" w:right="4079"/>
        <w:jc w:val="center"/>
        <w:rPr>
          <w:rFonts w:ascii="Arial" w:eastAsia="Arial" w:hAnsi="Arial" w:cs="Arial"/>
          <w:b/>
          <w:sz w:val="18"/>
          <w:szCs w:val="18"/>
        </w:rPr>
      </w:pPr>
    </w:p>
    <w:p w:rsidR="00901A29" w:rsidRDefault="00901A29">
      <w:pPr>
        <w:spacing w:after="0" w:line="240" w:lineRule="auto"/>
        <w:ind w:left="3119" w:right="407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51A64" w:rsidRDefault="00051A64">
      <w:pPr>
        <w:spacing w:after="0" w:line="240" w:lineRule="auto"/>
        <w:ind w:left="3119" w:right="407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51A64" w:rsidRDefault="00051A64">
      <w:pPr>
        <w:spacing w:after="0" w:line="240" w:lineRule="auto"/>
        <w:ind w:left="3119" w:right="407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51A64" w:rsidRDefault="00051A64">
      <w:pPr>
        <w:spacing w:after="0" w:line="240" w:lineRule="auto"/>
        <w:ind w:left="3119" w:right="407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01A29" w:rsidRDefault="00A133B7">
      <w:pPr>
        <w:spacing w:after="0" w:line="240" w:lineRule="auto"/>
        <w:ind w:left="3119" w:right="407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DICHIARAZIONI AGGIUNTIVE</w:t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Arial" w:eastAsia="Arial" w:hAnsi="Arial" w:cs="Arial"/>
          <w:b/>
          <w:color w:val="000000"/>
          <w:sz w:val="17"/>
          <w:szCs w:val="17"/>
        </w:rPr>
      </w:pPr>
    </w:p>
    <w:p w:rsidR="00901A29" w:rsidRDefault="00A133B7">
      <w:pPr>
        <w:ind w:left="233" w:right="556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Il/la sottoscritto/a, </w:t>
      </w:r>
    </w:p>
    <w:p w:rsidR="00901A29" w:rsidRDefault="00A133B7">
      <w:pPr>
        <w:ind w:left="233" w:right="556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                                       ACQUISIRLA NEI TEMPI PREVISTI DALL’INCARICO.</w:t>
      </w:r>
    </w:p>
    <w:p w:rsidR="00901A29" w:rsidRDefault="00A133B7">
      <w:pPr>
        <w:ind w:left="233" w:right="556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yellow"/>
        </w:rPr>
        <w:t>Inoltre,  si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yellow"/>
        </w:rPr>
        <w:t xml:space="preserve"> IMPEGNA  a FREQUENTARE QUALSIVOLGLIA CORSO DI FORMAZIONE, CHE DOVESSE ESSERE ATTINENTE AL CITATO PROGETTO, considerato all’uopo necessario dal RUP</w:t>
      </w:r>
    </w:p>
    <w:p w:rsidR="00901A29" w:rsidRDefault="00A133B7">
      <w:pPr>
        <w:tabs>
          <w:tab w:val="left" w:pos="2559"/>
          <w:tab w:val="left" w:pos="7412"/>
        </w:tabs>
        <w:spacing w:before="179"/>
        <w:ind w:left="2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firma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01A29" w:rsidRDefault="00A133B7">
      <w:pPr>
        <w:tabs>
          <w:tab w:val="left" w:pos="3859"/>
        </w:tabs>
        <w:spacing w:after="0" w:line="360" w:lineRule="auto"/>
        <w:ind w:left="233" w:right="10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sottoscritto/a, ai sensi della legge 196/03, autorizza e alle successive modifiche e integrazioni GDPR 679/2016, autorizza </w:t>
      </w:r>
      <w:proofErr w:type="gramStart"/>
      <w:r>
        <w:rPr>
          <w:rFonts w:ascii="Times New Roman" w:eastAsia="Times New Roman" w:hAnsi="Times New Roman" w:cs="Times New Roman"/>
        </w:rPr>
        <w:t>l’istituto  NITTI</w:t>
      </w:r>
      <w:proofErr w:type="gramEnd"/>
      <w:r>
        <w:rPr>
          <w:rFonts w:ascii="Times New Roman" w:eastAsia="Times New Roman" w:hAnsi="Times New Roman" w:cs="Times New Roman"/>
        </w:rPr>
        <w:t xml:space="preserve">   al trattamento dei dati contenuti nella presente autocertificazione esclusivamente nell’ambito e per i fini istituzionali della Pubblica Amministrazione</w:t>
      </w:r>
    </w:p>
    <w:p w:rsidR="00901A29" w:rsidRDefault="00A133B7">
      <w:pPr>
        <w:tabs>
          <w:tab w:val="left" w:pos="2559"/>
          <w:tab w:val="left" w:pos="7412"/>
        </w:tabs>
        <w:spacing w:before="148"/>
        <w:ind w:left="2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firma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left="233"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left="233"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left="233"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left="233"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left="233"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left="233"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left="233"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left="233"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left="233"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left="233"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left="233"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left="233"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A29" w:rsidRDefault="0090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left="233"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D43" w:rsidRDefault="008E2D43" w:rsidP="00E40E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76" w:lineRule="auto"/>
        <w:ind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A29" w:rsidRDefault="00901A29" w:rsidP="00FA68CC">
      <w:pPr>
        <w:rPr>
          <w:i/>
        </w:rPr>
      </w:pPr>
    </w:p>
    <w:p w:rsidR="00D13100" w:rsidRDefault="00D13100" w:rsidP="00FA68CC">
      <w:pPr>
        <w:rPr>
          <w:i/>
        </w:rPr>
      </w:pPr>
      <w:bookmarkStart w:id="1" w:name="_GoBack"/>
      <w:bookmarkEnd w:id="1"/>
    </w:p>
    <w:tbl>
      <w:tblPr>
        <w:tblStyle w:val="a0"/>
        <w:tblW w:w="1022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2"/>
        <w:gridCol w:w="1135"/>
        <w:gridCol w:w="1140"/>
        <w:gridCol w:w="1134"/>
        <w:gridCol w:w="992"/>
        <w:gridCol w:w="844"/>
      </w:tblGrid>
      <w:tr w:rsidR="00E048A0" w:rsidRPr="00FA68CC" w:rsidTr="00B95513">
        <w:trPr>
          <w:trHeight w:val="483"/>
        </w:trPr>
        <w:tc>
          <w:tcPr>
            <w:tcW w:w="10227" w:type="dxa"/>
            <w:gridSpan w:val="6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70"/>
              </w:tabs>
              <w:ind w:right="33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ALLEGATO B: GRIGLIA DI VALUTAZIONE DEI TITOLI PER </w:t>
            </w:r>
            <w:proofErr w:type="gram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COMPONENTI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TEAM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DISPERSIONE </w:t>
            </w:r>
          </w:p>
        </w:tc>
      </w:tr>
      <w:tr w:rsidR="00E048A0" w:rsidRPr="00FA68CC" w:rsidTr="00B95513">
        <w:trPr>
          <w:trHeight w:val="660"/>
        </w:trPr>
        <w:tc>
          <w:tcPr>
            <w:tcW w:w="10227" w:type="dxa"/>
            <w:gridSpan w:val="6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0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Criteri di ammissione</w:t>
            </w:r>
            <w:r w:rsidRPr="00FA6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E048A0" w:rsidRPr="00FA68CC" w:rsidRDefault="00E048A0" w:rsidP="00B9551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spacing w:line="268" w:lineRule="auto"/>
              <w:ind w:hanging="36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essere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docente interno per tutto il periodo dell’incarico</w:t>
            </w:r>
          </w:p>
          <w:p w:rsidR="00E048A0" w:rsidRPr="00FA68CC" w:rsidRDefault="00E048A0" w:rsidP="00B9551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spacing w:line="269" w:lineRule="auto"/>
              <w:ind w:hanging="36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essere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 possesso dei requisiti di cui all’articolo 8 per il ruolo per cui si presenta domanda</w:t>
            </w:r>
          </w:p>
        </w:tc>
      </w:tr>
      <w:tr w:rsidR="00E048A0" w:rsidRPr="00FA68CC" w:rsidTr="00B95513">
        <w:trPr>
          <w:trHeight w:val="855"/>
        </w:trPr>
        <w:tc>
          <w:tcPr>
            <w:tcW w:w="7257" w:type="dxa"/>
            <w:gridSpan w:val="3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5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L'ISTRUZIONE, LA FORMAZIONE NELLO SPECIFICO SETTORE IN CUI SI CONCORRE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55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Verrà valutato il titolo di grado maggiore</w:t>
            </w:r>
          </w:p>
        </w:tc>
        <w:tc>
          <w:tcPr>
            <w:tcW w:w="1134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96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 riferimento del curriculum</w:t>
            </w:r>
          </w:p>
        </w:tc>
        <w:tc>
          <w:tcPr>
            <w:tcW w:w="992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compilare a cura del candidato</w:t>
            </w:r>
          </w:p>
        </w:tc>
        <w:tc>
          <w:tcPr>
            <w:tcW w:w="844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cura della commissione</w:t>
            </w:r>
          </w:p>
        </w:tc>
      </w:tr>
      <w:tr w:rsidR="00E048A0" w:rsidRPr="00FA68CC" w:rsidTr="00B95513">
        <w:trPr>
          <w:trHeight w:val="230"/>
        </w:trPr>
        <w:tc>
          <w:tcPr>
            <w:tcW w:w="4982" w:type="dxa"/>
            <w:vMerge w:val="restart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1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A1. LAUREA INERENTE AL RUOLO SPECIFICO 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vecchio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ordinamento o magistrale)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N. Titoli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valutabili</w:t>
            </w:r>
            <w:proofErr w:type="gramEnd"/>
          </w:p>
        </w:tc>
        <w:tc>
          <w:tcPr>
            <w:tcW w:w="1140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PUNTI</w:t>
            </w:r>
          </w:p>
        </w:tc>
        <w:tc>
          <w:tcPr>
            <w:tcW w:w="2970" w:type="dxa"/>
            <w:gridSpan w:val="3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140"/>
        </w:trPr>
        <w:tc>
          <w:tcPr>
            <w:tcW w:w="4982" w:type="dxa"/>
            <w:vMerge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vAlign w:val="center"/>
          </w:tcPr>
          <w:p w:rsidR="00E048A0" w:rsidRPr="00FA68CC" w:rsidRDefault="00E048A0" w:rsidP="00B95513">
            <w:pPr>
              <w:ind w:left="107" w:right="14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A6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Max</w:t>
            </w:r>
            <w:proofErr w:type="spellEnd"/>
            <w:r w:rsidRPr="00FA68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140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481"/>
        </w:trPr>
        <w:tc>
          <w:tcPr>
            <w:tcW w:w="498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A2. LAUREA INERENTE AL RUOLO SPECIFICO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gramStart"/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triennale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in alternativa al punto A1)</w:t>
            </w:r>
          </w:p>
        </w:tc>
        <w:tc>
          <w:tcPr>
            <w:tcW w:w="1135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</w:t>
            </w:r>
            <w:proofErr w:type="spell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40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455"/>
        </w:trPr>
        <w:tc>
          <w:tcPr>
            <w:tcW w:w="498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A3. DIPLOMA 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alternativa ai punti A1 e A2)</w:t>
            </w:r>
          </w:p>
        </w:tc>
        <w:tc>
          <w:tcPr>
            <w:tcW w:w="1135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</w:t>
            </w:r>
            <w:proofErr w:type="spell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40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587"/>
        </w:trPr>
        <w:tc>
          <w:tcPr>
            <w:tcW w:w="4982" w:type="dxa"/>
            <w:tcBorders>
              <w:right w:val="single" w:sz="4" w:space="0" w:color="000000"/>
            </w:tcBorders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36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LE CERTIFICAZIONI OTTENUTE NELLO SPECIFICO SETTORE IN CUI SI CONCORRE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N. Titoli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36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valutabili</w:t>
            </w:r>
            <w:proofErr w:type="gramEnd"/>
          </w:p>
        </w:tc>
        <w:tc>
          <w:tcPr>
            <w:tcW w:w="1140" w:type="dxa"/>
            <w:tcBorders>
              <w:left w:val="single" w:sz="4" w:space="0" w:color="000000"/>
            </w:tcBorders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3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PUNTI</w:t>
            </w:r>
          </w:p>
        </w:tc>
        <w:tc>
          <w:tcPr>
            <w:tcW w:w="2970" w:type="dxa"/>
            <w:gridSpan w:val="3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324"/>
        </w:trPr>
        <w:tc>
          <w:tcPr>
            <w:tcW w:w="4982" w:type="dxa"/>
            <w:tcBorders>
              <w:right w:val="single" w:sz="4" w:space="0" w:color="000000"/>
            </w:tcBorders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B1. COMPETENZE I.C.T. CERTIFICATE riconosciute dal MIUR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</w:t>
            </w:r>
            <w:proofErr w:type="spell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40" w:type="dxa"/>
            <w:tcBorders>
              <w:left w:val="single" w:sz="4" w:space="0" w:color="000000"/>
            </w:tcBorders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717"/>
        </w:trPr>
        <w:tc>
          <w:tcPr>
            <w:tcW w:w="4982" w:type="dxa"/>
            <w:tcBorders>
              <w:right w:val="single" w:sz="4" w:space="0" w:color="000000"/>
            </w:tcBorders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3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LE ESPERIENZE NELLO SPECIFICO SETTORE IN CUI SI CONCORRE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N. Titoli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valutabili</w:t>
            </w:r>
            <w:proofErr w:type="gramEnd"/>
          </w:p>
        </w:tc>
        <w:tc>
          <w:tcPr>
            <w:tcW w:w="1140" w:type="dxa"/>
            <w:tcBorders>
              <w:left w:val="single" w:sz="4" w:space="0" w:color="000000"/>
            </w:tcBorders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970" w:type="dxa"/>
            <w:gridSpan w:val="3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768"/>
        </w:trPr>
        <w:tc>
          <w:tcPr>
            <w:tcW w:w="498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C1. ESPERIENZE DI FACILITATORE o VALUTATORE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E COORDINATORE</w:t>
            </w: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E048A0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(min. 20 ore)</w:t>
            </w:r>
            <w:r w:rsidRPr="00E048A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  <w:t xml:space="preserve"> </w:t>
            </w: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NEI PROGETTI FINANZIATI DA FONDI EUROPEI</w:t>
            </w:r>
          </w:p>
        </w:tc>
        <w:tc>
          <w:tcPr>
            <w:tcW w:w="1135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</w:t>
            </w:r>
            <w:proofErr w:type="spell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140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per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titolo</w:t>
            </w:r>
          </w:p>
        </w:tc>
        <w:tc>
          <w:tcPr>
            <w:tcW w:w="113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E048A0">
        <w:trPr>
          <w:trHeight w:val="562"/>
        </w:trPr>
        <w:tc>
          <w:tcPr>
            <w:tcW w:w="4982" w:type="dxa"/>
          </w:tcPr>
          <w:p w:rsidR="00E048A0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C2. ESPERIENZE DI TUTOR o ESPERTO </w:t>
            </w:r>
            <w:r w:rsidRPr="00E048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(min. 20 ore)</w:t>
            </w: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NEI PROGETTI FINANZIATI DA FONDI EUROPEI</w:t>
            </w:r>
          </w:p>
        </w:tc>
        <w:tc>
          <w:tcPr>
            <w:tcW w:w="1135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</w:t>
            </w:r>
            <w:proofErr w:type="spell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140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 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per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titolo.</w:t>
            </w:r>
          </w:p>
        </w:tc>
        <w:tc>
          <w:tcPr>
            <w:tcW w:w="113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516"/>
        </w:trPr>
        <w:tc>
          <w:tcPr>
            <w:tcW w:w="498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C3. AVER RIVESTITO INCARICHI NELLA SCUOLA DI ATTUALE TITOLARITA’ IN RUOLI ATTINENTI AL PROGETTO</w:t>
            </w:r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</w:t>
            </w:r>
            <w:proofErr w:type="spell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5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per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titolo</w:t>
            </w:r>
          </w:p>
        </w:tc>
        <w:tc>
          <w:tcPr>
            <w:tcW w:w="113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581"/>
        </w:trPr>
        <w:tc>
          <w:tcPr>
            <w:tcW w:w="498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C4. PARTECIPAZIONI AL NUCLEO INTERNO DI VALUTAZIONE dell’ISTITUTO DI TITOLARITA’ </w:t>
            </w:r>
          </w:p>
        </w:tc>
        <w:tc>
          <w:tcPr>
            <w:tcW w:w="1135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 5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per anno</w:t>
            </w:r>
          </w:p>
        </w:tc>
        <w:tc>
          <w:tcPr>
            <w:tcW w:w="1140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per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titolo</w:t>
            </w:r>
          </w:p>
        </w:tc>
        <w:tc>
          <w:tcPr>
            <w:tcW w:w="113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704"/>
        </w:trPr>
        <w:tc>
          <w:tcPr>
            <w:tcW w:w="498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C5. PARTECIPAZIONI A GRUPPI DI LAVORO 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TERRITORIALI </w:t>
            </w: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PER LA DISPERSIONE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 5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per anno</w:t>
            </w:r>
          </w:p>
        </w:tc>
        <w:tc>
          <w:tcPr>
            <w:tcW w:w="1140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per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titolo</w:t>
            </w:r>
          </w:p>
        </w:tc>
        <w:tc>
          <w:tcPr>
            <w:tcW w:w="113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700"/>
        </w:trPr>
        <w:tc>
          <w:tcPr>
            <w:tcW w:w="4982" w:type="dxa"/>
          </w:tcPr>
          <w:p w:rsidR="00E048A0" w:rsidRPr="00E048A0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C6. </w:t>
            </w:r>
            <w:r w:rsidRPr="00E048A0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</w:rPr>
              <w:t xml:space="preserve">PARTECIPAZIONE A GRUPPI DI LAVORO per </w:t>
            </w:r>
            <w:proofErr w:type="gramStart"/>
            <w:r w:rsidRPr="00E048A0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</w:rPr>
              <w:t>STESURA  PROGETTUALITA</w:t>
            </w:r>
            <w:proofErr w:type="gramEnd"/>
            <w:r w:rsidRPr="00E048A0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</w:rPr>
              <w:t>’ FINALIZZATE a CANDIDATURE per  PROGETTI finanziati  con  FONDI EUROPEI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48A0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</w:t>
            </w:r>
            <w:proofErr w:type="gramStart"/>
            <w:r w:rsidRPr="00E048A0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anche</w:t>
            </w:r>
            <w:proofErr w:type="gramEnd"/>
            <w:r w:rsidRPr="00E048A0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progettazione iniziale PNRR Missione 4.1, e/o altro implementazione di progetti PNRR)</w:t>
            </w:r>
          </w:p>
        </w:tc>
        <w:tc>
          <w:tcPr>
            <w:tcW w:w="1135" w:type="dxa"/>
            <w:vAlign w:val="center"/>
          </w:tcPr>
          <w:p w:rsidR="00E048A0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</w:t>
            </w:r>
            <w:proofErr w:type="spell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5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per anno</w:t>
            </w:r>
          </w:p>
        </w:tc>
        <w:tc>
          <w:tcPr>
            <w:tcW w:w="1140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per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titolo</w:t>
            </w:r>
          </w:p>
        </w:tc>
        <w:tc>
          <w:tcPr>
            <w:tcW w:w="113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229"/>
        </w:trPr>
        <w:tc>
          <w:tcPr>
            <w:tcW w:w="498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C7. CONOSCENZE SPECIFICHE DELL'ARGOMENTO 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2F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(</w:t>
            </w:r>
            <w:proofErr w:type="gramStart"/>
            <w:r w:rsidRPr="00F732F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documentate</w:t>
            </w:r>
            <w:proofErr w:type="gramEnd"/>
            <w:r w:rsidRPr="00F732F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attraverso pubblicazioni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e/o prof.</w:t>
            </w:r>
            <w:r w:rsidRPr="00F732F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</w:t>
            </w:r>
            <w:proofErr w:type="spell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140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per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titolo</w:t>
            </w:r>
          </w:p>
        </w:tc>
        <w:tc>
          <w:tcPr>
            <w:tcW w:w="113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704"/>
        </w:trPr>
        <w:tc>
          <w:tcPr>
            <w:tcW w:w="498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C8. CONOSCENZE SPECIFICHE DELL'ARGOMENTO</w:t>
            </w:r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documentate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attraverso esperienze di docente in corsi sulla dispersion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 e/o sulla valutazione min. 15</w:t>
            </w:r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ore)</w:t>
            </w:r>
          </w:p>
        </w:tc>
        <w:tc>
          <w:tcPr>
            <w:tcW w:w="1135" w:type="dxa"/>
            <w:vAlign w:val="center"/>
          </w:tcPr>
          <w:p w:rsidR="00E048A0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</w:t>
            </w:r>
            <w:proofErr w:type="spell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5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per anno</w:t>
            </w:r>
          </w:p>
        </w:tc>
        <w:tc>
          <w:tcPr>
            <w:tcW w:w="1140" w:type="dxa"/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per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titolo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686"/>
        </w:trPr>
        <w:tc>
          <w:tcPr>
            <w:tcW w:w="498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C9. CONOSCENZE SPECIFICHE SULLA INNOVAZIONE METODOLOGICA</w:t>
            </w:r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(documentate attraverso corsi seguit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con rilascio attestato min. 15</w:t>
            </w:r>
            <w:r w:rsidRPr="00FA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ore)</w:t>
            </w:r>
          </w:p>
        </w:tc>
        <w:tc>
          <w:tcPr>
            <w:tcW w:w="1135" w:type="dxa"/>
            <w:tcBorders>
              <w:right w:val="single" w:sz="4" w:space="0" w:color="000000"/>
            </w:tcBorders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</w:t>
            </w:r>
            <w:proofErr w:type="spell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140" w:type="dxa"/>
            <w:tcBorders>
              <w:left w:val="single" w:sz="4" w:space="0" w:color="000000"/>
            </w:tcBorders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 </w:t>
            </w:r>
          </w:p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per</w:t>
            </w:r>
            <w:proofErr w:type="gramEnd"/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titolo</w:t>
            </w:r>
          </w:p>
        </w:tc>
        <w:tc>
          <w:tcPr>
            <w:tcW w:w="113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48A0" w:rsidRPr="00FA68CC" w:rsidTr="00B95513">
        <w:trPr>
          <w:trHeight w:val="400"/>
        </w:trPr>
        <w:tc>
          <w:tcPr>
            <w:tcW w:w="6117" w:type="dxa"/>
            <w:gridSpan w:val="2"/>
            <w:tcBorders>
              <w:right w:val="single" w:sz="4" w:space="0" w:color="000000"/>
            </w:tcBorders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918"/>
              </w:tabs>
              <w:ind w:left="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TOTALE MAX</w:t>
            </w:r>
          </w:p>
        </w:tc>
        <w:tc>
          <w:tcPr>
            <w:tcW w:w="1140" w:type="dxa"/>
            <w:tcBorders>
              <w:left w:val="single" w:sz="4" w:space="0" w:color="000000"/>
            </w:tcBorders>
            <w:vAlign w:val="center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918"/>
              </w:tabs>
              <w:ind w:left="126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68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E048A0" w:rsidRPr="00FA68CC" w:rsidRDefault="00E048A0" w:rsidP="00B9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048A0" w:rsidRDefault="00E048A0" w:rsidP="00FA68CC">
      <w:pPr>
        <w:rPr>
          <w:i/>
        </w:rPr>
      </w:pPr>
    </w:p>
    <w:sectPr w:rsidR="00E048A0">
      <w:headerReference w:type="default" r:id="rId8"/>
      <w:footerReference w:type="default" r:id="rId9"/>
      <w:pgSz w:w="11906" w:h="16838"/>
      <w:pgMar w:top="1417" w:right="849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B8B" w:rsidRDefault="002C2B8B">
      <w:pPr>
        <w:spacing w:after="0" w:line="240" w:lineRule="auto"/>
      </w:pPr>
      <w:r>
        <w:separator/>
      </w:r>
    </w:p>
  </w:endnote>
  <w:endnote w:type="continuationSeparator" w:id="0">
    <w:p w:rsidR="002C2B8B" w:rsidRDefault="002C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2FF" w:rsidRDefault="00F732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3100">
      <w:rPr>
        <w:noProof/>
        <w:color w:val="000000"/>
      </w:rPr>
      <w:t>3</w:t>
    </w:r>
    <w:r>
      <w:rPr>
        <w:color w:val="000000"/>
      </w:rPr>
      <w:fldChar w:fldCharType="end"/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-527049</wp:posOffset>
          </wp:positionH>
          <wp:positionV relativeFrom="paragraph">
            <wp:posOffset>214630</wp:posOffset>
          </wp:positionV>
          <wp:extent cx="7200265" cy="407670"/>
          <wp:effectExtent l="0" t="0" r="0" b="0"/>
          <wp:wrapNone/>
          <wp:docPr id="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732FF" w:rsidRDefault="00F732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626745</wp:posOffset>
          </wp:positionV>
          <wp:extent cx="6211913" cy="1188720"/>
          <wp:effectExtent l="0" t="0" r="0" b="0"/>
          <wp:wrapSquare wrapText="bothSides" distT="0" distB="0" distL="114300" distR="114300"/>
          <wp:docPr id="4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1913" cy="1188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B8B" w:rsidRDefault="002C2B8B">
      <w:pPr>
        <w:spacing w:after="0" w:line="240" w:lineRule="auto"/>
      </w:pPr>
      <w:r>
        <w:separator/>
      </w:r>
    </w:p>
  </w:footnote>
  <w:footnote w:type="continuationSeparator" w:id="0">
    <w:p w:rsidR="002C2B8B" w:rsidRDefault="002C2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2FF" w:rsidRDefault="00F732F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b/>
        <w:noProof/>
        <w:sz w:val="32"/>
        <w:szCs w:val="32"/>
      </w:rPr>
      <w:drawing>
        <wp:inline distT="0" distB="0" distL="0" distR="0">
          <wp:extent cx="6120130" cy="906145"/>
          <wp:effectExtent l="0" t="0" r="0" b="0"/>
          <wp:docPr id="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906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732FF" w:rsidRDefault="00F732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54FC"/>
    <w:multiLevelType w:val="multilevel"/>
    <w:tmpl w:val="FA20554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422FDD"/>
    <w:multiLevelType w:val="hybridMultilevel"/>
    <w:tmpl w:val="2AB0257E"/>
    <w:lvl w:ilvl="0" w:tplc="38660FD2">
      <w:numFmt w:val="bullet"/>
      <w:lvlText w:val="-"/>
      <w:lvlJc w:val="left"/>
      <w:pPr>
        <w:ind w:left="720" w:hanging="360"/>
      </w:pPr>
      <w:rPr>
        <w:rFonts w:ascii="Times" w:eastAsia="Heiti SC Light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2E0C"/>
    <w:multiLevelType w:val="hybridMultilevel"/>
    <w:tmpl w:val="9490E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A002C"/>
    <w:multiLevelType w:val="multilevel"/>
    <w:tmpl w:val="6FA81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8703D"/>
    <w:multiLevelType w:val="multilevel"/>
    <w:tmpl w:val="3AD6AB90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30B2CE2"/>
    <w:multiLevelType w:val="multilevel"/>
    <w:tmpl w:val="4F40CDAC"/>
    <w:lvl w:ilvl="0">
      <w:numFmt w:val="bullet"/>
      <w:lvlText w:val="•"/>
      <w:lvlJc w:val="left"/>
      <w:pPr>
        <w:ind w:left="1673" w:hanging="360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560" w:hanging="360"/>
      </w:pPr>
    </w:lvl>
    <w:lvl w:ilvl="2">
      <w:numFmt w:val="bullet"/>
      <w:lvlText w:val="•"/>
      <w:lvlJc w:val="left"/>
      <w:pPr>
        <w:ind w:left="3441" w:hanging="360"/>
      </w:pPr>
    </w:lvl>
    <w:lvl w:ilvl="3">
      <w:numFmt w:val="bullet"/>
      <w:lvlText w:val="•"/>
      <w:lvlJc w:val="left"/>
      <w:pPr>
        <w:ind w:left="4321" w:hanging="360"/>
      </w:pPr>
    </w:lvl>
    <w:lvl w:ilvl="4">
      <w:numFmt w:val="bullet"/>
      <w:lvlText w:val="•"/>
      <w:lvlJc w:val="left"/>
      <w:pPr>
        <w:ind w:left="5202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6963" w:hanging="360"/>
      </w:pPr>
    </w:lvl>
    <w:lvl w:ilvl="7">
      <w:numFmt w:val="bullet"/>
      <w:lvlText w:val="•"/>
      <w:lvlJc w:val="left"/>
      <w:pPr>
        <w:ind w:left="7844" w:hanging="360"/>
      </w:pPr>
    </w:lvl>
    <w:lvl w:ilvl="8">
      <w:numFmt w:val="bullet"/>
      <w:lvlText w:val="•"/>
      <w:lvlJc w:val="left"/>
      <w:pPr>
        <w:ind w:left="8725" w:hanging="360"/>
      </w:pPr>
    </w:lvl>
  </w:abstractNum>
  <w:abstractNum w:abstractNumId="6" w15:restartNumberingAfterBreak="0">
    <w:nsid w:val="44C56B43"/>
    <w:multiLevelType w:val="multilevel"/>
    <w:tmpl w:val="7A0245AA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54B160E8"/>
    <w:multiLevelType w:val="multilevel"/>
    <w:tmpl w:val="CC488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E3209"/>
    <w:multiLevelType w:val="hybridMultilevel"/>
    <w:tmpl w:val="7B446492"/>
    <w:lvl w:ilvl="0" w:tplc="6696E7D8">
      <w:numFmt w:val="bullet"/>
      <w:lvlText w:val=""/>
      <w:lvlJc w:val="left"/>
      <w:pPr>
        <w:ind w:left="1241" w:hanging="3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0804542">
      <w:numFmt w:val="bullet"/>
      <w:lvlText w:val="•"/>
      <w:lvlJc w:val="left"/>
      <w:pPr>
        <w:ind w:left="2208" w:hanging="372"/>
      </w:pPr>
    </w:lvl>
    <w:lvl w:ilvl="2" w:tplc="4B521AB6">
      <w:numFmt w:val="bullet"/>
      <w:lvlText w:val="•"/>
      <w:lvlJc w:val="left"/>
      <w:pPr>
        <w:ind w:left="3177" w:hanging="372"/>
      </w:pPr>
    </w:lvl>
    <w:lvl w:ilvl="3" w:tplc="308CD0BC">
      <w:numFmt w:val="bullet"/>
      <w:lvlText w:val="•"/>
      <w:lvlJc w:val="left"/>
      <w:pPr>
        <w:ind w:left="4145" w:hanging="372"/>
      </w:pPr>
    </w:lvl>
    <w:lvl w:ilvl="4" w:tplc="45DA4A74">
      <w:numFmt w:val="bullet"/>
      <w:lvlText w:val="•"/>
      <w:lvlJc w:val="left"/>
      <w:pPr>
        <w:ind w:left="5114" w:hanging="372"/>
      </w:pPr>
    </w:lvl>
    <w:lvl w:ilvl="5" w:tplc="A442072E">
      <w:numFmt w:val="bullet"/>
      <w:lvlText w:val="•"/>
      <w:lvlJc w:val="left"/>
      <w:pPr>
        <w:ind w:left="6083" w:hanging="372"/>
      </w:pPr>
    </w:lvl>
    <w:lvl w:ilvl="6" w:tplc="EF1EF07E">
      <w:numFmt w:val="bullet"/>
      <w:lvlText w:val="•"/>
      <w:lvlJc w:val="left"/>
      <w:pPr>
        <w:ind w:left="7051" w:hanging="372"/>
      </w:pPr>
    </w:lvl>
    <w:lvl w:ilvl="7" w:tplc="CDFA9BA0">
      <w:numFmt w:val="bullet"/>
      <w:lvlText w:val="•"/>
      <w:lvlJc w:val="left"/>
      <w:pPr>
        <w:ind w:left="8020" w:hanging="372"/>
      </w:pPr>
    </w:lvl>
    <w:lvl w:ilvl="8" w:tplc="DF8ED51A">
      <w:numFmt w:val="bullet"/>
      <w:lvlText w:val="•"/>
      <w:lvlJc w:val="left"/>
      <w:pPr>
        <w:ind w:left="8989" w:hanging="372"/>
      </w:pPr>
    </w:lvl>
  </w:abstractNum>
  <w:abstractNum w:abstractNumId="9" w15:restartNumberingAfterBreak="0">
    <w:nsid w:val="62EC3AC6"/>
    <w:multiLevelType w:val="multilevel"/>
    <w:tmpl w:val="1256F454"/>
    <w:lvl w:ilvl="0">
      <w:numFmt w:val="bullet"/>
      <w:lvlText w:val=""/>
      <w:lvlJc w:val="left"/>
      <w:pPr>
        <w:ind w:left="825" w:hanging="360"/>
      </w:pPr>
    </w:lvl>
    <w:lvl w:ilvl="1">
      <w:numFmt w:val="bullet"/>
      <w:lvlText w:val="•"/>
      <w:lvlJc w:val="left"/>
      <w:pPr>
        <w:ind w:left="1725" w:hanging="360"/>
      </w:pPr>
    </w:lvl>
    <w:lvl w:ilvl="2">
      <w:numFmt w:val="bullet"/>
      <w:lvlText w:val="•"/>
      <w:lvlJc w:val="left"/>
      <w:pPr>
        <w:ind w:left="2630" w:hanging="360"/>
      </w:pPr>
    </w:lvl>
    <w:lvl w:ilvl="3">
      <w:numFmt w:val="bullet"/>
      <w:lvlText w:val="•"/>
      <w:lvlJc w:val="left"/>
      <w:pPr>
        <w:ind w:left="3536" w:hanging="360"/>
      </w:pPr>
    </w:lvl>
    <w:lvl w:ilvl="4">
      <w:numFmt w:val="bullet"/>
      <w:lvlText w:val="•"/>
      <w:lvlJc w:val="left"/>
      <w:pPr>
        <w:ind w:left="4441" w:hanging="360"/>
      </w:pPr>
    </w:lvl>
    <w:lvl w:ilvl="5">
      <w:numFmt w:val="bullet"/>
      <w:lvlText w:val="•"/>
      <w:lvlJc w:val="left"/>
      <w:pPr>
        <w:ind w:left="5347" w:hanging="360"/>
      </w:pPr>
    </w:lvl>
    <w:lvl w:ilvl="6">
      <w:numFmt w:val="bullet"/>
      <w:lvlText w:val="•"/>
      <w:lvlJc w:val="left"/>
      <w:pPr>
        <w:ind w:left="6252" w:hanging="360"/>
      </w:pPr>
    </w:lvl>
    <w:lvl w:ilvl="7">
      <w:numFmt w:val="bullet"/>
      <w:lvlText w:val="•"/>
      <w:lvlJc w:val="left"/>
      <w:pPr>
        <w:ind w:left="7157" w:hanging="360"/>
      </w:pPr>
    </w:lvl>
    <w:lvl w:ilvl="8">
      <w:numFmt w:val="bullet"/>
      <w:lvlText w:val="•"/>
      <w:lvlJc w:val="left"/>
      <w:pPr>
        <w:ind w:left="8063" w:hanging="360"/>
      </w:pPr>
    </w:lvl>
  </w:abstractNum>
  <w:abstractNum w:abstractNumId="10" w15:restartNumberingAfterBreak="0">
    <w:nsid w:val="69372913"/>
    <w:multiLevelType w:val="multilevel"/>
    <w:tmpl w:val="05E6C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8544F"/>
    <w:multiLevelType w:val="multilevel"/>
    <w:tmpl w:val="5E44D996"/>
    <w:lvl w:ilvl="0">
      <w:start w:val="1"/>
      <w:numFmt w:val="decimal"/>
      <w:lvlText w:val="%1)"/>
      <w:lvlJc w:val="left"/>
      <w:pPr>
        <w:ind w:left="95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953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65" w:hanging="360"/>
      </w:pPr>
    </w:lvl>
    <w:lvl w:ilvl="3">
      <w:numFmt w:val="bullet"/>
      <w:lvlText w:val="•"/>
      <w:lvlJc w:val="left"/>
      <w:pPr>
        <w:ind w:left="3817" w:hanging="360"/>
      </w:pPr>
    </w:lvl>
    <w:lvl w:ilvl="4">
      <w:numFmt w:val="bullet"/>
      <w:lvlText w:val="•"/>
      <w:lvlJc w:val="left"/>
      <w:pPr>
        <w:ind w:left="4770" w:hanging="360"/>
      </w:pPr>
    </w:lvl>
    <w:lvl w:ilvl="5">
      <w:numFmt w:val="bullet"/>
      <w:lvlText w:val="•"/>
      <w:lvlJc w:val="left"/>
      <w:pPr>
        <w:ind w:left="5723" w:hanging="360"/>
      </w:pPr>
    </w:lvl>
    <w:lvl w:ilvl="6">
      <w:numFmt w:val="bullet"/>
      <w:lvlText w:val="•"/>
      <w:lvlJc w:val="left"/>
      <w:pPr>
        <w:ind w:left="6675" w:hanging="360"/>
      </w:pPr>
    </w:lvl>
    <w:lvl w:ilvl="7">
      <w:numFmt w:val="bullet"/>
      <w:lvlText w:val="•"/>
      <w:lvlJc w:val="left"/>
      <w:pPr>
        <w:ind w:left="7628" w:hanging="360"/>
      </w:pPr>
    </w:lvl>
    <w:lvl w:ilvl="8">
      <w:numFmt w:val="bullet"/>
      <w:lvlText w:val="•"/>
      <w:lvlJc w:val="left"/>
      <w:pPr>
        <w:ind w:left="8581" w:hanging="360"/>
      </w:pPr>
    </w:lvl>
  </w:abstractNum>
  <w:abstractNum w:abstractNumId="12" w15:restartNumberingAfterBreak="0">
    <w:nsid w:val="781636B2"/>
    <w:multiLevelType w:val="multilevel"/>
    <w:tmpl w:val="2DE8AB08"/>
    <w:lvl w:ilvl="0">
      <w:start w:val="1"/>
      <w:numFmt w:val="decimal"/>
      <w:lvlText w:val="%1)"/>
      <w:lvlJc w:val="left"/>
      <w:pPr>
        <w:ind w:left="953" w:hanging="360"/>
      </w:pPr>
      <w:rPr>
        <w:rFonts w:ascii="Calibri" w:eastAsia="Calibri" w:hAnsi="Calibri" w:cs="Calibri"/>
        <w:b/>
        <w:sz w:val="22"/>
        <w:szCs w:val="22"/>
      </w:rPr>
    </w:lvl>
    <w:lvl w:ilvl="1">
      <w:numFmt w:val="bullet"/>
      <w:lvlText w:val="●"/>
      <w:lvlJc w:val="left"/>
      <w:pPr>
        <w:ind w:left="1301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2320" w:hanging="360"/>
      </w:pPr>
    </w:lvl>
    <w:lvl w:ilvl="3">
      <w:numFmt w:val="bullet"/>
      <w:lvlText w:val="•"/>
      <w:lvlJc w:val="left"/>
      <w:pPr>
        <w:ind w:left="3341" w:hanging="360"/>
      </w:pPr>
    </w:lvl>
    <w:lvl w:ilvl="4">
      <w:numFmt w:val="bullet"/>
      <w:lvlText w:val="•"/>
      <w:lvlJc w:val="left"/>
      <w:pPr>
        <w:ind w:left="4362" w:hanging="360"/>
      </w:pPr>
    </w:lvl>
    <w:lvl w:ilvl="5">
      <w:numFmt w:val="bullet"/>
      <w:lvlText w:val="•"/>
      <w:lvlJc w:val="left"/>
      <w:pPr>
        <w:ind w:left="5382" w:hanging="360"/>
      </w:pPr>
    </w:lvl>
    <w:lvl w:ilvl="6">
      <w:numFmt w:val="bullet"/>
      <w:lvlText w:val="•"/>
      <w:lvlJc w:val="left"/>
      <w:pPr>
        <w:ind w:left="6403" w:hanging="360"/>
      </w:pPr>
    </w:lvl>
    <w:lvl w:ilvl="7">
      <w:numFmt w:val="bullet"/>
      <w:lvlText w:val="•"/>
      <w:lvlJc w:val="left"/>
      <w:pPr>
        <w:ind w:left="7424" w:hanging="360"/>
      </w:pPr>
    </w:lvl>
    <w:lvl w:ilvl="8">
      <w:numFmt w:val="bullet"/>
      <w:lvlText w:val="•"/>
      <w:lvlJc w:val="left"/>
      <w:pPr>
        <w:ind w:left="8444" w:hanging="360"/>
      </w:pPr>
    </w:lvl>
  </w:abstractNum>
  <w:abstractNum w:abstractNumId="13" w15:restartNumberingAfterBreak="0">
    <w:nsid w:val="7B472FDC"/>
    <w:multiLevelType w:val="hybridMultilevel"/>
    <w:tmpl w:val="85DA6B0A"/>
    <w:lvl w:ilvl="0" w:tplc="BBC8A096">
      <w:numFmt w:val="bullet"/>
      <w:lvlText w:val=""/>
      <w:lvlJc w:val="left"/>
      <w:pPr>
        <w:ind w:left="89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8720C98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D609E84">
      <w:numFmt w:val="bullet"/>
      <w:lvlText w:val="•"/>
      <w:lvlJc w:val="left"/>
      <w:pPr>
        <w:ind w:left="2334" w:hanging="360"/>
      </w:pPr>
    </w:lvl>
    <w:lvl w:ilvl="3" w:tplc="B3EC1C58">
      <w:numFmt w:val="bullet"/>
      <w:lvlText w:val="•"/>
      <w:lvlJc w:val="left"/>
      <w:pPr>
        <w:ind w:left="3408" w:hanging="360"/>
      </w:pPr>
    </w:lvl>
    <w:lvl w:ilvl="4" w:tplc="E66694AA">
      <w:numFmt w:val="bullet"/>
      <w:lvlText w:val="•"/>
      <w:lvlJc w:val="left"/>
      <w:pPr>
        <w:ind w:left="4482" w:hanging="360"/>
      </w:pPr>
    </w:lvl>
    <w:lvl w:ilvl="5" w:tplc="CDB29B56">
      <w:numFmt w:val="bullet"/>
      <w:lvlText w:val="•"/>
      <w:lvlJc w:val="left"/>
      <w:pPr>
        <w:ind w:left="5556" w:hanging="360"/>
      </w:pPr>
    </w:lvl>
    <w:lvl w:ilvl="6" w:tplc="D88AE58C">
      <w:numFmt w:val="bullet"/>
      <w:lvlText w:val="•"/>
      <w:lvlJc w:val="left"/>
      <w:pPr>
        <w:ind w:left="6630" w:hanging="360"/>
      </w:pPr>
    </w:lvl>
    <w:lvl w:ilvl="7" w:tplc="E89AFAC8">
      <w:numFmt w:val="bullet"/>
      <w:lvlText w:val="•"/>
      <w:lvlJc w:val="left"/>
      <w:pPr>
        <w:ind w:left="7704" w:hanging="360"/>
      </w:pPr>
    </w:lvl>
    <w:lvl w:ilvl="8" w:tplc="7048F626">
      <w:numFmt w:val="bullet"/>
      <w:lvlText w:val="•"/>
      <w:lvlJc w:val="left"/>
      <w:pPr>
        <w:ind w:left="8778" w:hanging="360"/>
      </w:pPr>
    </w:lvl>
  </w:abstractNum>
  <w:abstractNum w:abstractNumId="14" w15:restartNumberingAfterBreak="0">
    <w:nsid w:val="7CE22D24"/>
    <w:multiLevelType w:val="multilevel"/>
    <w:tmpl w:val="D9A8A858"/>
    <w:lvl w:ilvl="0">
      <w:numFmt w:val="bullet"/>
      <w:lvlText w:val=""/>
      <w:lvlJc w:val="left"/>
      <w:pPr>
        <w:ind w:left="594" w:hanging="361"/>
      </w:pPr>
    </w:lvl>
    <w:lvl w:ilvl="1">
      <w:numFmt w:val="bullet"/>
      <w:lvlText w:val="❑"/>
      <w:lvlJc w:val="left"/>
      <w:pPr>
        <w:ind w:left="95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numFmt w:val="bullet"/>
      <w:lvlText w:val="▪"/>
      <w:lvlJc w:val="left"/>
      <w:pPr>
        <w:ind w:left="1088" w:hanging="361"/>
      </w:pPr>
      <w:rPr>
        <w:rFonts w:ascii="Noto Sans Symbols" w:eastAsia="Noto Sans Symbols" w:hAnsi="Noto Sans Symbols" w:cs="Noto Sans Symbols"/>
        <w:sz w:val="18"/>
        <w:szCs w:val="18"/>
      </w:rPr>
    </w:lvl>
    <w:lvl w:ilvl="3">
      <w:numFmt w:val="bullet"/>
      <w:lvlText w:val="•"/>
      <w:lvlJc w:val="left"/>
      <w:pPr>
        <w:ind w:left="2255" w:hanging="361"/>
      </w:pPr>
    </w:lvl>
    <w:lvl w:ilvl="4">
      <w:numFmt w:val="bullet"/>
      <w:lvlText w:val="•"/>
      <w:lvlJc w:val="left"/>
      <w:pPr>
        <w:ind w:left="3431" w:hanging="361"/>
      </w:pPr>
    </w:lvl>
    <w:lvl w:ilvl="5">
      <w:numFmt w:val="bullet"/>
      <w:lvlText w:val="•"/>
      <w:lvlJc w:val="left"/>
      <w:pPr>
        <w:ind w:left="4607" w:hanging="361"/>
      </w:pPr>
    </w:lvl>
    <w:lvl w:ilvl="6">
      <w:numFmt w:val="bullet"/>
      <w:lvlText w:val="•"/>
      <w:lvlJc w:val="left"/>
      <w:pPr>
        <w:ind w:left="5783" w:hanging="361"/>
      </w:pPr>
    </w:lvl>
    <w:lvl w:ilvl="7">
      <w:numFmt w:val="bullet"/>
      <w:lvlText w:val="•"/>
      <w:lvlJc w:val="left"/>
      <w:pPr>
        <w:ind w:left="6959" w:hanging="361"/>
      </w:pPr>
    </w:lvl>
    <w:lvl w:ilvl="8">
      <w:numFmt w:val="bullet"/>
      <w:lvlText w:val="•"/>
      <w:lvlJc w:val="left"/>
      <w:pPr>
        <w:ind w:left="8134" w:hanging="361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  <w:num w:numId="12">
    <w:abstractNumId w:val="1"/>
  </w:num>
  <w:num w:numId="13">
    <w:abstractNumId w:val="8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29"/>
    <w:rsid w:val="00051A64"/>
    <w:rsid w:val="002774DF"/>
    <w:rsid w:val="002C2B8B"/>
    <w:rsid w:val="00372E30"/>
    <w:rsid w:val="005660AB"/>
    <w:rsid w:val="00587305"/>
    <w:rsid w:val="005E40F6"/>
    <w:rsid w:val="00651663"/>
    <w:rsid w:val="00656D91"/>
    <w:rsid w:val="0073328B"/>
    <w:rsid w:val="007B3016"/>
    <w:rsid w:val="008E2D43"/>
    <w:rsid w:val="008E5226"/>
    <w:rsid w:val="00901A29"/>
    <w:rsid w:val="009B6105"/>
    <w:rsid w:val="00A133B7"/>
    <w:rsid w:val="00AC0E13"/>
    <w:rsid w:val="00B52A3E"/>
    <w:rsid w:val="00B62E42"/>
    <w:rsid w:val="00C6692A"/>
    <w:rsid w:val="00CB5BCD"/>
    <w:rsid w:val="00D13100"/>
    <w:rsid w:val="00D21117"/>
    <w:rsid w:val="00E048A0"/>
    <w:rsid w:val="00E40E69"/>
    <w:rsid w:val="00EF6964"/>
    <w:rsid w:val="00F732FF"/>
    <w:rsid w:val="00FA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B12F5-20A6-4077-8106-AEF416FA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</w:style>
  <w:style w:type="paragraph" w:styleId="Titolo1">
    <w:name w:val="heading 1"/>
    <w:basedOn w:val="Normale"/>
    <w:link w:val="Titolo1Carattere"/>
    <w:uiPriority w:val="1"/>
    <w:qFormat/>
    <w:rsid w:val="00FC7BFA"/>
    <w:pPr>
      <w:widowControl w:val="0"/>
      <w:autoSpaceDE w:val="0"/>
      <w:autoSpaceDN w:val="0"/>
      <w:spacing w:after="0" w:line="240" w:lineRule="auto"/>
      <w:ind w:left="233"/>
      <w:outlineLvl w:val="0"/>
    </w:pPr>
    <w:rPr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FC7BFA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FC7BFA"/>
    <w:pPr>
      <w:widowControl w:val="0"/>
      <w:autoSpaceDE w:val="0"/>
      <w:autoSpaceDN w:val="0"/>
      <w:spacing w:after="0" w:line="240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FC7BFA"/>
    <w:rPr>
      <w:rFonts w:ascii="Calibri" w:eastAsia="Calibri" w:hAnsi="Calibri" w:cs="Calibri"/>
    </w:rPr>
  </w:style>
  <w:style w:type="table" w:customStyle="1" w:styleId="TableNormal0">
    <w:name w:val="Table Normal"/>
    <w:uiPriority w:val="2"/>
    <w:semiHidden/>
    <w:unhideWhenUsed/>
    <w:qFormat/>
    <w:rsid w:val="00FC7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C7B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semiHidden/>
    <w:unhideWhenUsed/>
    <w:rsid w:val="007F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rsid w:val="00240B2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1F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1FE4"/>
    <w:rPr>
      <w:rFonts w:ascii="Lucida Grande" w:hAnsi="Lucida Grande" w:cs="Lucida Grande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047465"/>
    <w:pPr>
      <w:numPr>
        <w:numId w:val="1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47465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92yiGTSx68wcwP0BXisRj+pIw==">CgMxLjAyCGguZ2pkZ3hzMgloLjMwajB6bGwyCWguMWZvYjl0ZTgAciExNUMwaTJKaWxNaXJ1Tk9Rb25LTXQ0VlY4QzdrU2cyQUI=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Nunzia</cp:lastModifiedBy>
  <cp:revision>16</cp:revision>
  <cp:lastPrinted>2023-05-24T19:37:00Z</cp:lastPrinted>
  <dcterms:created xsi:type="dcterms:W3CDTF">2023-05-24T18:36:00Z</dcterms:created>
  <dcterms:modified xsi:type="dcterms:W3CDTF">2023-05-24T20:21:00Z</dcterms:modified>
</cp:coreProperties>
</file>